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AA" w:rsidRPr="006A05D3" w:rsidRDefault="006A05D3" w:rsidP="000D74D6">
      <w:pPr>
        <w:jc w:val="center"/>
        <w:rPr>
          <w:rFonts w:ascii="Candara" w:hAnsi="Candara"/>
          <w:b/>
          <w:sz w:val="40"/>
          <w:szCs w:val="44"/>
          <w:lang w:val="es-CO"/>
        </w:rPr>
      </w:pPr>
      <w:r w:rsidRPr="006A05D3">
        <w:rPr>
          <w:rFonts w:ascii="Candara" w:hAnsi="Candara"/>
          <w:b/>
          <w:sz w:val="40"/>
          <w:szCs w:val="44"/>
          <w:lang w:val="es-CO"/>
        </w:rPr>
        <w:t>Plan de seguridad COVID-19 para el culto dominical en persona</w:t>
      </w:r>
    </w:p>
    <w:p w:rsidR="00F43985" w:rsidRPr="006A05D3" w:rsidRDefault="006A05D3" w:rsidP="000D74D6">
      <w:pPr>
        <w:jc w:val="center"/>
        <w:rPr>
          <w:rFonts w:ascii="Candara" w:hAnsi="Candara"/>
          <w:b/>
          <w:sz w:val="24"/>
          <w:szCs w:val="24"/>
          <w:lang w:val="es-CO"/>
        </w:rPr>
      </w:pPr>
      <w:r w:rsidRPr="006A05D3">
        <w:rPr>
          <w:rFonts w:ascii="Candara" w:hAnsi="Candara"/>
          <w:b/>
          <w:sz w:val="24"/>
          <w:szCs w:val="24"/>
          <w:lang w:val="es-CO"/>
        </w:rPr>
        <w:t>Los planes a continuación son un trabajo en progreso y se pueden ajustar a medida que se desarrollen las circunstancias.</w:t>
      </w:r>
      <w:r w:rsidR="00F43985" w:rsidRPr="006A05D3">
        <w:rPr>
          <w:rFonts w:ascii="Candara" w:hAnsi="Candara"/>
          <w:b/>
          <w:sz w:val="24"/>
          <w:szCs w:val="24"/>
          <w:lang w:val="es-CO"/>
        </w:rPr>
        <w:t xml:space="preserve"> </w:t>
      </w:r>
    </w:p>
    <w:p w:rsidR="00B309AA" w:rsidRPr="000D74D6" w:rsidRDefault="006A05D3">
      <w:pPr>
        <w:rPr>
          <w:rFonts w:ascii="Candara" w:hAnsi="Candara"/>
          <w:b/>
          <w:sz w:val="24"/>
          <w:szCs w:val="24"/>
          <w:u w:val="single"/>
        </w:rPr>
      </w:pPr>
      <w:r w:rsidRPr="006A05D3">
        <w:rPr>
          <w:rFonts w:ascii="Candara" w:hAnsi="Candara"/>
          <w:b/>
          <w:sz w:val="24"/>
          <w:szCs w:val="24"/>
          <w:u w:val="single"/>
        </w:rPr>
        <w:t>ENTRANDO AL EDIFICIO</w:t>
      </w:r>
    </w:p>
    <w:p w:rsidR="000D74D6" w:rsidRPr="006A05D3" w:rsidRDefault="006A05D3" w:rsidP="006A05D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6A05D3">
        <w:rPr>
          <w:rFonts w:ascii="Candara" w:hAnsi="Candara"/>
          <w:sz w:val="24"/>
          <w:szCs w:val="24"/>
          <w:lang w:val="es-CO"/>
        </w:rPr>
        <w:t xml:space="preserve">Solo se utilizarán </w:t>
      </w:r>
      <w:r w:rsidRPr="006A05D3">
        <w:rPr>
          <w:rFonts w:ascii="Candara" w:hAnsi="Candara"/>
          <w:b/>
          <w:sz w:val="24"/>
          <w:szCs w:val="24"/>
          <w:lang w:val="es-CO"/>
        </w:rPr>
        <w:t>las puertas del vestíbulo norte y sur</w:t>
      </w:r>
      <w:r w:rsidRPr="006A05D3">
        <w:rPr>
          <w:rFonts w:ascii="Candara" w:hAnsi="Candara"/>
          <w:sz w:val="24"/>
          <w:szCs w:val="24"/>
          <w:lang w:val="es-CO"/>
        </w:rPr>
        <w:t>. Estas son las grandes puertas de vidrio que solo usamos los domingos por la mañana</w:t>
      </w:r>
      <w:r w:rsidR="005E78AF" w:rsidRPr="006A05D3">
        <w:rPr>
          <w:rFonts w:ascii="Candara" w:hAnsi="Candara"/>
          <w:sz w:val="24"/>
          <w:szCs w:val="24"/>
          <w:lang w:val="es-CO"/>
        </w:rPr>
        <w:t xml:space="preserve">. </w:t>
      </w:r>
    </w:p>
    <w:p w:rsidR="00FE6BDE" w:rsidRPr="006A05D3" w:rsidRDefault="006A05D3" w:rsidP="006A05D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6A05D3">
        <w:rPr>
          <w:rFonts w:ascii="Candara" w:hAnsi="Candara"/>
          <w:sz w:val="24"/>
          <w:szCs w:val="24"/>
          <w:lang w:val="es-CO"/>
        </w:rPr>
        <w:t xml:space="preserve">Se observará </w:t>
      </w:r>
      <w:r w:rsidRPr="006A05D3">
        <w:rPr>
          <w:rFonts w:ascii="Candara" w:hAnsi="Candara"/>
          <w:b/>
          <w:sz w:val="24"/>
          <w:szCs w:val="24"/>
          <w:lang w:val="es-CO"/>
        </w:rPr>
        <w:t>distanciamiento social</w:t>
      </w:r>
      <w:r w:rsidRPr="006A05D3">
        <w:rPr>
          <w:rFonts w:ascii="Candara" w:hAnsi="Candara"/>
          <w:sz w:val="24"/>
          <w:szCs w:val="24"/>
          <w:lang w:val="es-CO"/>
        </w:rPr>
        <w:t xml:space="preserve"> (6 pies) mientras esté en el edificio</w:t>
      </w:r>
      <w:r w:rsidR="000D74D6" w:rsidRPr="006A05D3">
        <w:rPr>
          <w:rFonts w:ascii="Candara" w:hAnsi="Candara"/>
          <w:sz w:val="24"/>
          <w:szCs w:val="24"/>
          <w:lang w:val="es-CO"/>
        </w:rPr>
        <w:t xml:space="preserve">. </w:t>
      </w:r>
    </w:p>
    <w:p w:rsidR="005426AD" w:rsidRPr="006A05D3" w:rsidRDefault="006A05D3" w:rsidP="006A05D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6A05D3">
        <w:rPr>
          <w:rFonts w:ascii="Candara" w:hAnsi="Candara"/>
          <w:b/>
          <w:sz w:val="24"/>
          <w:szCs w:val="24"/>
          <w:lang w:val="es-CO"/>
        </w:rPr>
        <w:t>Se requieren máscaras</w:t>
      </w:r>
      <w:r w:rsidRPr="006A05D3">
        <w:rPr>
          <w:rFonts w:ascii="Candara" w:hAnsi="Candara"/>
          <w:sz w:val="24"/>
          <w:szCs w:val="24"/>
          <w:lang w:val="es-CO"/>
        </w:rPr>
        <w:t xml:space="preserve"> en el edificio en todo momento: la boca y la nariz deben cubrirse. Habrá máscaras disponibles. A cualquier persona que se niegue a usar una máscara se le debe pedir que se vaya</w:t>
      </w:r>
      <w:r w:rsidR="000D74D6" w:rsidRPr="006A05D3">
        <w:rPr>
          <w:rFonts w:ascii="Candara" w:hAnsi="Candara"/>
          <w:sz w:val="24"/>
          <w:szCs w:val="24"/>
          <w:lang w:val="es-CO"/>
        </w:rPr>
        <w:t xml:space="preserve">. </w:t>
      </w:r>
    </w:p>
    <w:p w:rsidR="005426AD" w:rsidRPr="006A05D3" w:rsidRDefault="006A05D3" w:rsidP="006A05D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6A05D3">
        <w:rPr>
          <w:rFonts w:ascii="Candara" w:hAnsi="Candara"/>
          <w:b/>
          <w:sz w:val="24"/>
          <w:szCs w:val="24"/>
          <w:lang w:val="es-CO"/>
        </w:rPr>
        <w:t>Los voluntarios abrirán las puertas</w:t>
      </w:r>
      <w:r w:rsidRPr="006A05D3">
        <w:rPr>
          <w:rFonts w:ascii="Candara" w:hAnsi="Candara"/>
          <w:sz w:val="24"/>
          <w:szCs w:val="24"/>
          <w:lang w:val="es-CO"/>
        </w:rPr>
        <w:t>, registrarán nombres y tomarán temperaturas. Se debe pedir a cualquier persona cuya temperatura sea superior a 100 grados que se vaya</w:t>
      </w:r>
      <w:r w:rsidRPr="006A05D3">
        <w:rPr>
          <w:rFonts w:ascii="Candara" w:hAnsi="Candara"/>
          <w:b/>
          <w:sz w:val="24"/>
          <w:szCs w:val="24"/>
          <w:lang w:val="es-CO"/>
        </w:rPr>
        <w:t>.</w:t>
      </w:r>
    </w:p>
    <w:p w:rsidR="005426AD" w:rsidRPr="006A05D3" w:rsidRDefault="006A05D3" w:rsidP="006A05D3">
      <w:pPr>
        <w:pStyle w:val="ListParagraph"/>
        <w:numPr>
          <w:ilvl w:val="0"/>
          <w:numId w:val="1"/>
        </w:numPr>
        <w:spacing w:after="0"/>
        <w:rPr>
          <w:rFonts w:ascii="Candara" w:hAnsi="Candara"/>
          <w:b/>
          <w:sz w:val="24"/>
          <w:szCs w:val="24"/>
          <w:lang w:val="es-CO"/>
        </w:rPr>
      </w:pPr>
      <w:r w:rsidRPr="006A05D3">
        <w:rPr>
          <w:rFonts w:ascii="Candara" w:hAnsi="Candara"/>
          <w:sz w:val="24"/>
          <w:szCs w:val="24"/>
          <w:lang w:val="es-CO"/>
        </w:rPr>
        <w:t xml:space="preserve">Los que ingresen deben usar </w:t>
      </w:r>
      <w:r w:rsidRPr="006A05D3">
        <w:rPr>
          <w:rFonts w:ascii="Candara" w:hAnsi="Candara"/>
          <w:b/>
          <w:sz w:val="24"/>
          <w:szCs w:val="24"/>
          <w:lang w:val="es-CO"/>
        </w:rPr>
        <w:t>desinfectante para manos</w:t>
      </w:r>
      <w:r w:rsidR="000D74D6" w:rsidRPr="006A05D3">
        <w:rPr>
          <w:rFonts w:ascii="Candara" w:hAnsi="Candara"/>
          <w:b/>
          <w:sz w:val="24"/>
          <w:szCs w:val="24"/>
          <w:lang w:val="es-CO"/>
        </w:rPr>
        <w:t>.</w:t>
      </w:r>
    </w:p>
    <w:p w:rsidR="005426AD" w:rsidRPr="006A05D3" w:rsidRDefault="006A05D3" w:rsidP="006A05D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6A05D3">
        <w:rPr>
          <w:rFonts w:ascii="Candara" w:hAnsi="Candara"/>
          <w:sz w:val="24"/>
          <w:szCs w:val="24"/>
          <w:lang w:val="es-CO"/>
        </w:rPr>
        <w:t xml:space="preserve">Si se </w:t>
      </w:r>
      <w:r w:rsidRPr="006A05D3">
        <w:rPr>
          <w:rFonts w:ascii="Candara" w:hAnsi="Candara"/>
          <w:b/>
          <w:sz w:val="24"/>
          <w:szCs w:val="24"/>
          <w:lang w:val="es-CO"/>
        </w:rPr>
        <w:t>alcanza la capacidad</w:t>
      </w:r>
      <w:r w:rsidRPr="006A05D3">
        <w:rPr>
          <w:rFonts w:ascii="Candara" w:hAnsi="Candara"/>
          <w:sz w:val="24"/>
          <w:szCs w:val="24"/>
          <w:lang w:val="es-CO"/>
        </w:rPr>
        <w:t xml:space="preserve"> (50 personas al 15/9/20) para cualquier servicio, los que queden serán dirigidos a otra área de la iglesia donde puedan ver el servicio de forma remota.</w:t>
      </w:r>
    </w:p>
    <w:p w:rsidR="000D74D6" w:rsidRPr="006A05D3" w:rsidRDefault="000D74D6" w:rsidP="00111C82">
      <w:pPr>
        <w:rPr>
          <w:rFonts w:ascii="Candara" w:hAnsi="Candara"/>
          <w:b/>
          <w:sz w:val="24"/>
          <w:szCs w:val="24"/>
          <w:u w:val="single"/>
          <w:lang w:val="es-CO"/>
        </w:rPr>
      </w:pPr>
    </w:p>
    <w:p w:rsidR="00111C82" w:rsidRPr="00401DD3" w:rsidRDefault="00401DD3" w:rsidP="00111C82">
      <w:pPr>
        <w:rPr>
          <w:rFonts w:ascii="Candara" w:hAnsi="Candara"/>
          <w:b/>
          <w:sz w:val="24"/>
          <w:szCs w:val="24"/>
          <w:u w:val="single"/>
          <w:lang w:val="es-CO"/>
        </w:rPr>
      </w:pPr>
      <w:r w:rsidRPr="00401DD3">
        <w:rPr>
          <w:rFonts w:ascii="Candara" w:hAnsi="Candara"/>
          <w:b/>
          <w:sz w:val="24"/>
          <w:szCs w:val="24"/>
          <w:u w:val="single"/>
          <w:lang w:val="es-CO"/>
        </w:rPr>
        <w:t>MOVIMIENTO CONGREGACIONAL EN EL EDIFICIO</w:t>
      </w:r>
    </w:p>
    <w:p w:rsidR="00401DD3" w:rsidRPr="00401DD3" w:rsidRDefault="00401DD3" w:rsidP="00401DD3">
      <w:pPr>
        <w:pStyle w:val="ListParagraph"/>
        <w:numPr>
          <w:ilvl w:val="0"/>
          <w:numId w:val="10"/>
        </w:numPr>
        <w:rPr>
          <w:rFonts w:ascii="Candara" w:hAnsi="Candara"/>
          <w:b/>
          <w:sz w:val="24"/>
          <w:szCs w:val="24"/>
          <w:lang w:val="es-CO"/>
        </w:rPr>
      </w:pPr>
      <w:r w:rsidRPr="00401DD3">
        <w:rPr>
          <w:rFonts w:ascii="Candara" w:hAnsi="Candara"/>
          <w:b/>
          <w:sz w:val="24"/>
          <w:szCs w:val="24"/>
          <w:lang w:val="es-CO"/>
        </w:rPr>
        <w:t>Las instalaciones de baños</w:t>
      </w:r>
      <w:r w:rsidRPr="00401DD3">
        <w:rPr>
          <w:rFonts w:ascii="Candara" w:hAnsi="Candara"/>
          <w:sz w:val="24"/>
          <w:szCs w:val="24"/>
          <w:lang w:val="es-CO"/>
        </w:rPr>
        <w:t xml:space="preserve"> están limitadas a aquellas en el pasillo trasero del santuario cerca de los ascensores. Se proporcionará desinfectante para limpiar / rociar manijas, pomos de puertas, etc. después de su uso. </w:t>
      </w:r>
      <w:r w:rsidRPr="00401DD3">
        <w:rPr>
          <w:rFonts w:ascii="Candara" w:hAnsi="Candara"/>
          <w:b/>
          <w:sz w:val="24"/>
          <w:szCs w:val="24"/>
          <w:lang w:val="es-CO"/>
        </w:rPr>
        <w:t>Asegúrese de que todas las superficies estén desinfectadas después de su uso.</w:t>
      </w:r>
    </w:p>
    <w:p w:rsidR="00401DD3" w:rsidRPr="00401DD3" w:rsidRDefault="00401DD3" w:rsidP="00401D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  <w:lang w:val="es-CO"/>
        </w:rPr>
      </w:pPr>
      <w:r w:rsidRPr="00401DD3">
        <w:rPr>
          <w:rFonts w:ascii="Candara" w:hAnsi="Candara"/>
          <w:sz w:val="24"/>
          <w:szCs w:val="24"/>
          <w:lang w:val="es-CO"/>
        </w:rPr>
        <w:t>No habrá</w:t>
      </w:r>
      <w:r w:rsidRPr="00401DD3">
        <w:rPr>
          <w:rFonts w:ascii="Candara" w:hAnsi="Candara"/>
          <w:b/>
          <w:sz w:val="24"/>
          <w:szCs w:val="24"/>
          <w:lang w:val="es-CO"/>
        </w:rPr>
        <w:t xml:space="preserve"> café ni refrigerios disponibles</w:t>
      </w:r>
      <w:r w:rsidRPr="00401DD3">
        <w:rPr>
          <w:rFonts w:ascii="Candara" w:hAnsi="Candara"/>
          <w:sz w:val="24"/>
          <w:szCs w:val="24"/>
          <w:lang w:val="es-CO"/>
        </w:rPr>
        <w:t>.</w:t>
      </w:r>
    </w:p>
    <w:p w:rsidR="00B309AA" w:rsidRPr="00401DD3" w:rsidRDefault="00401DD3" w:rsidP="00401DD3">
      <w:pPr>
        <w:pStyle w:val="ListParagraph"/>
        <w:numPr>
          <w:ilvl w:val="0"/>
          <w:numId w:val="10"/>
        </w:numPr>
        <w:rPr>
          <w:rFonts w:ascii="Candara" w:hAnsi="Candara"/>
          <w:sz w:val="24"/>
          <w:szCs w:val="24"/>
          <w:u w:val="single"/>
          <w:lang w:val="es-CO"/>
        </w:rPr>
      </w:pPr>
      <w:r w:rsidRPr="00401DD3">
        <w:rPr>
          <w:rFonts w:ascii="Candara" w:hAnsi="Candara"/>
          <w:b/>
          <w:sz w:val="24"/>
          <w:szCs w:val="24"/>
          <w:lang w:val="es-CO"/>
        </w:rPr>
        <w:t>Los niños</w:t>
      </w:r>
      <w:r w:rsidRPr="00401DD3">
        <w:rPr>
          <w:rFonts w:ascii="Candara" w:hAnsi="Candara"/>
          <w:sz w:val="24"/>
          <w:szCs w:val="24"/>
          <w:lang w:val="es-CO"/>
        </w:rPr>
        <w:t xml:space="preserve"> deben quedarse con sus padres a menos que haya otra opción (como </w:t>
      </w:r>
      <w:r w:rsidR="000B12C1">
        <w:rPr>
          <w:rFonts w:ascii="Candara" w:hAnsi="Candara"/>
          <w:sz w:val="24"/>
          <w:szCs w:val="24"/>
          <w:lang w:val="es-CO"/>
        </w:rPr>
        <w:t>Guardería</w:t>
      </w:r>
      <w:r w:rsidRPr="00401DD3">
        <w:rPr>
          <w:rFonts w:ascii="Candara" w:hAnsi="Candara"/>
          <w:sz w:val="24"/>
          <w:szCs w:val="24"/>
          <w:lang w:val="es-CO"/>
        </w:rPr>
        <w:t xml:space="preserve">, Jr. </w:t>
      </w:r>
      <w:proofErr w:type="spellStart"/>
      <w:r w:rsidRPr="00401DD3">
        <w:rPr>
          <w:rFonts w:ascii="Candara" w:hAnsi="Candara"/>
          <w:sz w:val="24"/>
          <w:szCs w:val="24"/>
          <w:lang w:val="es-CO"/>
        </w:rPr>
        <w:t>Church</w:t>
      </w:r>
      <w:proofErr w:type="spellEnd"/>
      <w:r w:rsidRPr="00401DD3">
        <w:rPr>
          <w:rFonts w:ascii="Candara" w:hAnsi="Candara"/>
          <w:sz w:val="24"/>
          <w:szCs w:val="24"/>
          <w:lang w:val="es-CO"/>
        </w:rPr>
        <w:t>). Las actividades de guardería, niños y jóvenes seguirán los protocolos establecidos por el Comité de Educación (consulte esos protocolos a continuación).</w:t>
      </w:r>
    </w:p>
    <w:p w:rsidR="00B309AA" w:rsidRDefault="00F557AF">
      <w:pPr>
        <w:rPr>
          <w:rFonts w:ascii="Candara" w:hAnsi="Candara"/>
          <w:b/>
          <w:sz w:val="24"/>
          <w:szCs w:val="24"/>
          <w:u w:val="single"/>
        </w:rPr>
      </w:pPr>
      <w:r w:rsidRPr="00F557AF">
        <w:rPr>
          <w:rFonts w:ascii="Candara" w:hAnsi="Candara"/>
          <w:b/>
          <w:sz w:val="24"/>
          <w:szCs w:val="24"/>
          <w:u w:val="single"/>
        </w:rPr>
        <w:t>ENTRANDO AL SANTUARIO</w:t>
      </w:r>
    </w:p>
    <w:p w:rsidR="00111C82" w:rsidRPr="00F557AF" w:rsidRDefault="00F557AF" w:rsidP="00F557AF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 xml:space="preserve">Los fieles </w:t>
      </w:r>
      <w:r w:rsidRPr="00F557AF">
        <w:rPr>
          <w:rFonts w:ascii="Candara" w:hAnsi="Candara"/>
          <w:b/>
          <w:sz w:val="24"/>
          <w:szCs w:val="24"/>
          <w:lang w:val="es-CO"/>
        </w:rPr>
        <w:t>observarán el distanciamiento</w:t>
      </w:r>
      <w:r w:rsidRPr="00F557AF">
        <w:rPr>
          <w:rFonts w:ascii="Candara" w:hAnsi="Candara"/>
          <w:sz w:val="24"/>
          <w:szCs w:val="24"/>
          <w:lang w:val="es-CO"/>
        </w:rPr>
        <w:t xml:space="preserve"> social indicado por la cinta azul en los bancos y al sentarse al menos a 6 pies de distancia por grupo familiar. Si es posible, los fieles se sentarán “escalonados” de la persona o grupo familiar frente a ellos. Puede que tenga que renunciar a "su banco" si es necesario</w:t>
      </w:r>
      <w:r w:rsidR="000A0A2F" w:rsidRPr="00F557AF">
        <w:rPr>
          <w:rFonts w:ascii="Candara" w:hAnsi="Candara"/>
          <w:sz w:val="24"/>
          <w:szCs w:val="24"/>
          <w:lang w:val="es-CO"/>
        </w:rPr>
        <w:t xml:space="preserve">. </w:t>
      </w:r>
    </w:p>
    <w:p w:rsidR="00F557AF" w:rsidRPr="00F557AF" w:rsidRDefault="00F557AF" w:rsidP="00F557AF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b/>
          <w:sz w:val="24"/>
          <w:szCs w:val="24"/>
          <w:lang w:val="es-CO"/>
        </w:rPr>
        <w:t>No congregarse</w:t>
      </w:r>
      <w:r w:rsidRPr="00F557AF">
        <w:rPr>
          <w:rFonts w:ascii="Candara" w:hAnsi="Candara"/>
          <w:sz w:val="24"/>
          <w:szCs w:val="24"/>
          <w:lang w:val="es-CO"/>
        </w:rPr>
        <w:t xml:space="preserve"> a la entrada del santuario, sino ir directamente a sentarse.</w:t>
      </w:r>
    </w:p>
    <w:p w:rsidR="00F557AF" w:rsidRPr="00F557AF" w:rsidRDefault="00F557AF" w:rsidP="00F557AF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 xml:space="preserve">No </w:t>
      </w:r>
      <w:r w:rsidRPr="00F557AF">
        <w:rPr>
          <w:rFonts w:ascii="Candara" w:hAnsi="Candara"/>
          <w:b/>
          <w:sz w:val="24"/>
          <w:szCs w:val="24"/>
          <w:lang w:val="es-CO"/>
        </w:rPr>
        <w:t>habrá ujieres</w:t>
      </w:r>
      <w:r w:rsidRPr="00F557AF">
        <w:rPr>
          <w:rFonts w:ascii="Candara" w:hAnsi="Candara"/>
          <w:sz w:val="24"/>
          <w:szCs w:val="24"/>
          <w:lang w:val="es-CO"/>
        </w:rPr>
        <w:t>.</w:t>
      </w:r>
    </w:p>
    <w:p w:rsidR="00F557AF" w:rsidRPr="00F557AF" w:rsidRDefault="00F557AF" w:rsidP="00F557AF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 xml:space="preserve">Los </w:t>
      </w:r>
      <w:r w:rsidRPr="00F557AF">
        <w:rPr>
          <w:rFonts w:ascii="Candara" w:hAnsi="Candara"/>
          <w:b/>
          <w:sz w:val="24"/>
          <w:szCs w:val="24"/>
          <w:lang w:val="es-CO"/>
        </w:rPr>
        <w:t>boletines</w:t>
      </w:r>
      <w:r w:rsidRPr="00F557AF">
        <w:rPr>
          <w:rFonts w:ascii="Candara" w:hAnsi="Candara"/>
          <w:sz w:val="24"/>
          <w:szCs w:val="24"/>
          <w:lang w:val="es-CO"/>
        </w:rPr>
        <w:t xml:space="preserve"> estarán disponibles para recoger en los vestíbulos y están disponibles en línea. Mantenga su boletín con usted y no lo comparta.</w:t>
      </w:r>
    </w:p>
    <w:p w:rsidR="003B5468" w:rsidRPr="00F557AF" w:rsidRDefault="00F557AF" w:rsidP="00F557AF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  <w:u w:val="single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 xml:space="preserve">Se observará el </w:t>
      </w:r>
      <w:r w:rsidRPr="00F557AF">
        <w:rPr>
          <w:rFonts w:ascii="Candara" w:hAnsi="Candara"/>
          <w:b/>
          <w:sz w:val="24"/>
          <w:szCs w:val="24"/>
          <w:lang w:val="es-CO"/>
        </w:rPr>
        <w:t>protocolo de distanciamiento</w:t>
      </w:r>
      <w:r w:rsidRPr="00F557AF">
        <w:rPr>
          <w:rFonts w:ascii="Candara" w:hAnsi="Candara"/>
          <w:sz w:val="24"/>
          <w:szCs w:val="24"/>
          <w:lang w:val="es-CO"/>
        </w:rPr>
        <w:t xml:space="preserve"> social durante las conversaciones individuales.</w:t>
      </w:r>
    </w:p>
    <w:p w:rsidR="00CE27CF" w:rsidRPr="00F557AF" w:rsidRDefault="00F557AF">
      <w:pPr>
        <w:rPr>
          <w:rFonts w:ascii="Candara" w:hAnsi="Candara"/>
          <w:b/>
          <w:sz w:val="24"/>
          <w:szCs w:val="24"/>
          <w:u w:val="single"/>
          <w:lang w:val="es-CO"/>
        </w:rPr>
      </w:pPr>
      <w:r w:rsidRPr="00F557AF">
        <w:rPr>
          <w:rFonts w:ascii="Candara" w:hAnsi="Candara"/>
          <w:b/>
          <w:sz w:val="24"/>
          <w:szCs w:val="24"/>
          <w:u w:val="single"/>
          <w:lang w:val="es-CO"/>
        </w:rPr>
        <w:t>PLAN DE SEGURIDAD DURANTE EL CULTO</w:t>
      </w:r>
    </w:p>
    <w:p w:rsidR="000B12C1" w:rsidRPr="00D409A8" w:rsidRDefault="000B12C1" w:rsidP="000B12C1">
      <w:pPr>
        <w:pStyle w:val="ListParagraph"/>
        <w:numPr>
          <w:ilvl w:val="0"/>
          <w:numId w:val="4"/>
        </w:numPr>
        <w:spacing w:after="0"/>
        <w:rPr>
          <w:rFonts w:ascii="Candara" w:hAnsi="Candara"/>
          <w:b/>
          <w:sz w:val="24"/>
          <w:szCs w:val="24"/>
          <w:lang w:val="es-CO"/>
        </w:rPr>
      </w:pPr>
      <w:r w:rsidRPr="000B12C1">
        <w:rPr>
          <w:rFonts w:ascii="Candara" w:hAnsi="Candara"/>
          <w:b/>
          <w:sz w:val="24"/>
          <w:szCs w:val="24"/>
          <w:lang w:val="es-CO"/>
        </w:rPr>
        <w:t xml:space="preserve">Todos los líderes de adoración, lectores de escrituras y cantantes </w:t>
      </w:r>
      <w:r w:rsidRPr="00D409A8">
        <w:rPr>
          <w:rFonts w:ascii="Candara" w:hAnsi="Candara"/>
          <w:sz w:val="24"/>
          <w:szCs w:val="24"/>
          <w:lang w:val="es-CO"/>
        </w:rPr>
        <w:t>durante la adoración usarán un micrófono dedicado y</w:t>
      </w:r>
      <w:r w:rsidRPr="000B12C1">
        <w:rPr>
          <w:rFonts w:ascii="Candara" w:hAnsi="Candara"/>
          <w:b/>
          <w:sz w:val="24"/>
          <w:szCs w:val="24"/>
          <w:lang w:val="es-CO"/>
        </w:rPr>
        <w:t xml:space="preserve"> hablarán detrás de una barrera de plexiglás. </w:t>
      </w:r>
      <w:r w:rsidRPr="00D409A8">
        <w:rPr>
          <w:rFonts w:ascii="Candara" w:hAnsi="Candara"/>
          <w:sz w:val="24"/>
          <w:szCs w:val="24"/>
          <w:lang w:val="es-CO"/>
        </w:rPr>
        <w:t>Se usarán</w:t>
      </w:r>
      <w:r w:rsidRPr="00D409A8">
        <w:rPr>
          <w:rFonts w:ascii="Candara" w:hAnsi="Candara"/>
          <w:b/>
          <w:sz w:val="24"/>
          <w:szCs w:val="24"/>
          <w:lang w:val="es-CO"/>
        </w:rPr>
        <w:t xml:space="preserve"> máscaras </w:t>
      </w:r>
      <w:r w:rsidRPr="00D409A8">
        <w:rPr>
          <w:rFonts w:ascii="Candara" w:hAnsi="Candara"/>
          <w:sz w:val="24"/>
          <w:szCs w:val="24"/>
          <w:lang w:val="es-CO"/>
        </w:rPr>
        <w:t>en todo momento, excepto al hablar.</w:t>
      </w:r>
    </w:p>
    <w:p w:rsidR="000B12C1" w:rsidRPr="00D409A8" w:rsidRDefault="000B12C1" w:rsidP="000B12C1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0B12C1">
        <w:rPr>
          <w:rFonts w:ascii="Candara" w:hAnsi="Candara"/>
          <w:b/>
          <w:sz w:val="24"/>
          <w:szCs w:val="24"/>
          <w:lang w:val="es-CO"/>
        </w:rPr>
        <w:lastRenderedPageBreak/>
        <w:t xml:space="preserve">No se utilizarán himnarios ni Biblias en los bancos. </w:t>
      </w:r>
      <w:r w:rsidRPr="00D409A8">
        <w:rPr>
          <w:rFonts w:ascii="Candara" w:hAnsi="Candara"/>
          <w:sz w:val="24"/>
          <w:szCs w:val="24"/>
          <w:lang w:val="es-CO"/>
        </w:rPr>
        <w:t>Las palabras de los himnos estarán en el boletín y en la pantalla.</w:t>
      </w:r>
    </w:p>
    <w:p w:rsidR="000B12C1" w:rsidRPr="00D409A8" w:rsidRDefault="000B12C1" w:rsidP="000B12C1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D409A8">
        <w:rPr>
          <w:rFonts w:ascii="Candara" w:hAnsi="Candara"/>
          <w:sz w:val="24"/>
          <w:szCs w:val="24"/>
          <w:lang w:val="es-CO"/>
        </w:rPr>
        <w:t xml:space="preserve">Habrá </w:t>
      </w:r>
      <w:r w:rsidRPr="000B12C1">
        <w:rPr>
          <w:rFonts w:ascii="Candara" w:hAnsi="Candara"/>
          <w:b/>
          <w:sz w:val="24"/>
          <w:szCs w:val="24"/>
          <w:lang w:val="es-CO"/>
        </w:rPr>
        <w:t xml:space="preserve">platos/jarras </w:t>
      </w:r>
      <w:r w:rsidRPr="00D409A8">
        <w:rPr>
          <w:rFonts w:ascii="Candara" w:hAnsi="Candara"/>
          <w:sz w:val="24"/>
          <w:szCs w:val="24"/>
          <w:lang w:val="es-CO"/>
        </w:rPr>
        <w:t>de ofrendas a la entrada del santuario. Los acomodadores</w:t>
      </w:r>
      <w:r w:rsidRPr="000B12C1">
        <w:rPr>
          <w:rFonts w:ascii="Candara" w:hAnsi="Candara"/>
          <w:b/>
          <w:sz w:val="24"/>
          <w:szCs w:val="24"/>
          <w:lang w:val="es-CO"/>
        </w:rPr>
        <w:t xml:space="preserve"> </w:t>
      </w:r>
      <w:r w:rsidRPr="00D409A8">
        <w:rPr>
          <w:rFonts w:ascii="Candara" w:hAnsi="Candara"/>
          <w:b/>
          <w:sz w:val="24"/>
          <w:szCs w:val="24"/>
          <w:u w:val="single"/>
          <w:lang w:val="es-CO"/>
        </w:rPr>
        <w:t>no</w:t>
      </w:r>
      <w:r w:rsidRPr="000B12C1">
        <w:rPr>
          <w:rFonts w:ascii="Candara" w:hAnsi="Candara"/>
          <w:b/>
          <w:sz w:val="24"/>
          <w:szCs w:val="24"/>
          <w:lang w:val="es-CO"/>
        </w:rPr>
        <w:t xml:space="preserve"> </w:t>
      </w:r>
      <w:r w:rsidRPr="00D409A8">
        <w:rPr>
          <w:rFonts w:ascii="Candara" w:hAnsi="Candara"/>
          <w:sz w:val="24"/>
          <w:szCs w:val="24"/>
          <w:lang w:val="es-CO"/>
        </w:rPr>
        <w:t>aceptarán la ofrenda de la forma habitual.</w:t>
      </w:r>
    </w:p>
    <w:p w:rsidR="000B12C1" w:rsidRPr="00D409A8" w:rsidRDefault="000B12C1" w:rsidP="000B12C1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0B12C1">
        <w:rPr>
          <w:rFonts w:ascii="Candara" w:hAnsi="Candara"/>
          <w:b/>
          <w:sz w:val="24"/>
          <w:szCs w:val="24"/>
          <w:lang w:val="es-CO"/>
        </w:rPr>
        <w:t xml:space="preserve">Los adoradores pueden cantar si las máscaras permanecen puestas </w:t>
      </w:r>
      <w:r w:rsidRPr="00D409A8">
        <w:rPr>
          <w:rFonts w:ascii="Candara" w:hAnsi="Candara"/>
          <w:sz w:val="24"/>
          <w:szCs w:val="24"/>
          <w:lang w:val="es-CO"/>
        </w:rPr>
        <w:t>y el canto se mantiene al nivel del habla normal.</w:t>
      </w:r>
    </w:p>
    <w:p w:rsidR="000B12C1" w:rsidRPr="000B12C1" w:rsidRDefault="000B12C1" w:rsidP="000B12C1">
      <w:pPr>
        <w:pStyle w:val="ListParagraph"/>
        <w:numPr>
          <w:ilvl w:val="0"/>
          <w:numId w:val="4"/>
        </w:numPr>
        <w:spacing w:after="0"/>
        <w:rPr>
          <w:rFonts w:ascii="Candara" w:hAnsi="Candara"/>
          <w:b/>
          <w:sz w:val="24"/>
          <w:szCs w:val="24"/>
          <w:lang w:val="es-CO"/>
        </w:rPr>
      </w:pPr>
      <w:r w:rsidRPr="00D409A8">
        <w:rPr>
          <w:rFonts w:ascii="Candara" w:hAnsi="Candara"/>
          <w:sz w:val="24"/>
          <w:szCs w:val="24"/>
          <w:lang w:val="es-CO"/>
        </w:rPr>
        <w:t xml:space="preserve">Cualquier </w:t>
      </w:r>
      <w:r w:rsidRPr="000B12C1">
        <w:rPr>
          <w:rFonts w:ascii="Candara" w:hAnsi="Candara"/>
          <w:b/>
          <w:sz w:val="24"/>
          <w:szCs w:val="24"/>
          <w:lang w:val="es-CO"/>
        </w:rPr>
        <w:t>"</w:t>
      </w:r>
      <w:r w:rsidR="00D409A8">
        <w:rPr>
          <w:rFonts w:ascii="Candara" w:hAnsi="Candara"/>
          <w:b/>
          <w:sz w:val="24"/>
          <w:szCs w:val="24"/>
          <w:lang w:val="es-CO"/>
        </w:rPr>
        <w:t>Señales</w:t>
      </w:r>
      <w:r w:rsidRPr="000B12C1">
        <w:rPr>
          <w:rFonts w:ascii="Candara" w:hAnsi="Candara"/>
          <w:b/>
          <w:sz w:val="24"/>
          <w:szCs w:val="24"/>
          <w:lang w:val="es-CO"/>
        </w:rPr>
        <w:t xml:space="preserve"> de la paz" </w:t>
      </w:r>
      <w:r w:rsidRPr="00D409A8">
        <w:rPr>
          <w:rFonts w:ascii="Candara" w:hAnsi="Candara"/>
          <w:sz w:val="24"/>
          <w:szCs w:val="24"/>
          <w:lang w:val="es-CO"/>
        </w:rPr>
        <w:t>se hará con un movimiento de cabeza, una mano sobre el corazón u otro gesto de distanciamiento social.</w:t>
      </w:r>
    </w:p>
    <w:p w:rsidR="001865D2" w:rsidRPr="00723665" w:rsidRDefault="00723665" w:rsidP="000B12C1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Los adoradores</w:t>
      </w:r>
      <w:r w:rsidR="000B12C1" w:rsidRPr="00723665">
        <w:rPr>
          <w:rFonts w:ascii="Candara" w:hAnsi="Candara"/>
          <w:sz w:val="24"/>
          <w:szCs w:val="24"/>
          <w:lang w:val="es-CO"/>
        </w:rPr>
        <w:t xml:space="preserve"> se</w:t>
      </w:r>
      <w:r w:rsidR="000B12C1" w:rsidRPr="000B12C1">
        <w:rPr>
          <w:rFonts w:ascii="Candara" w:hAnsi="Candara"/>
          <w:b/>
          <w:sz w:val="24"/>
          <w:szCs w:val="24"/>
          <w:lang w:val="es-CO"/>
        </w:rPr>
        <w:t xml:space="preserve"> llevarán los boletines a casa o los depositarán en los botes de basura </w:t>
      </w:r>
      <w:r w:rsidR="000B12C1" w:rsidRPr="00723665">
        <w:rPr>
          <w:rFonts w:ascii="Candara" w:hAnsi="Candara"/>
          <w:sz w:val="24"/>
          <w:szCs w:val="24"/>
          <w:lang w:val="es-CO"/>
        </w:rPr>
        <w:t>en el vestíbulo norte.</w:t>
      </w:r>
    </w:p>
    <w:p w:rsidR="003E7D34" w:rsidRPr="000B12C1" w:rsidRDefault="003E7D34">
      <w:pPr>
        <w:rPr>
          <w:rFonts w:ascii="Candara" w:hAnsi="Candara"/>
          <w:b/>
          <w:sz w:val="24"/>
          <w:szCs w:val="24"/>
          <w:u w:val="single"/>
          <w:lang w:val="es-CO"/>
        </w:rPr>
      </w:pPr>
    </w:p>
    <w:p w:rsidR="00802218" w:rsidRPr="00723665" w:rsidRDefault="00F557AF">
      <w:pPr>
        <w:rPr>
          <w:rFonts w:ascii="Candara" w:hAnsi="Candara"/>
          <w:b/>
          <w:sz w:val="24"/>
          <w:szCs w:val="24"/>
          <w:u w:val="single"/>
          <w:lang w:val="es-CO"/>
        </w:rPr>
      </w:pPr>
      <w:r w:rsidRPr="00723665">
        <w:rPr>
          <w:rFonts w:ascii="Candara" w:hAnsi="Candara"/>
          <w:b/>
          <w:sz w:val="24"/>
          <w:szCs w:val="24"/>
          <w:u w:val="single"/>
          <w:lang w:val="es-CO"/>
        </w:rPr>
        <w:t>SALIDA DEL SANTUARIO</w:t>
      </w:r>
    </w:p>
    <w:p w:rsidR="00723665" w:rsidRPr="00723665" w:rsidRDefault="00723665" w:rsidP="00723665">
      <w:pPr>
        <w:pStyle w:val="ListParagraph"/>
        <w:numPr>
          <w:ilvl w:val="0"/>
          <w:numId w:val="14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723665">
        <w:rPr>
          <w:rFonts w:ascii="Candara" w:hAnsi="Candara"/>
          <w:sz w:val="24"/>
          <w:szCs w:val="24"/>
          <w:lang w:val="es-CO"/>
        </w:rPr>
        <w:t xml:space="preserve">Al final del servicio de adoración, el ministro puede optar por liberar a los adoradores banco por banco o por liberación general. </w:t>
      </w:r>
      <w:r w:rsidRPr="00723665">
        <w:rPr>
          <w:rFonts w:ascii="Candara" w:hAnsi="Candara"/>
          <w:b/>
          <w:sz w:val="24"/>
          <w:szCs w:val="24"/>
          <w:lang w:val="es-CO"/>
        </w:rPr>
        <w:t>Los adoradores dejarán el santuario y saldrán directamente al exterior</w:t>
      </w:r>
      <w:r w:rsidRPr="00723665">
        <w:rPr>
          <w:rFonts w:ascii="Candara" w:hAnsi="Candara"/>
          <w:sz w:val="24"/>
          <w:szCs w:val="24"/>
          <w:lang w:val="es-CO"/>
        </w:rPr>
        <w:t xml:space="preserve"> para mantener conversaciones prolongadas, manteniendo intactas las máscaras.</w:t>
      </w:r>
    </w:p>
    <w:p w:rsidR="00A520E6" w:rsidRDefault="00723665" w:rsidP="00723665">
      <w:pPr>
        <w:pStyle w:val="ListParagraph"/>
        <w:numPr>
          <w:ilvl w:val="0"/>
          <w:numId w:val="14"/>
        </w:numPr>
        <w:spacing w:after="0"/>
        <w:rPr>
          <w:rFonts w:ascii="Candara" w:hAnsi="Candara"/>
          <w:sz w:val="24"/>
          <w:szCs w:val="24"/>
          <w:lang w:val="es-CO"/>
        </w:rPr>
      </w:pPr>
      <w:r w:rsidRPr="00723665">
        <w:rPr>
          <w:rFonts w:ascii="Candara" w:hAnsi="Candara"/>
          <w:b/>
          <w:sz w:val="24"/>
          <w:szCs w:val="24"/>
          <w:lang w:val="es-CO"/>
        </w:rPr>
        <w:t>Los adoradores no se congregarán en el santuario ni en los vestíbulos.</w:t>
      </w:r>
      <w:r w:rsidRPr="00723665">
        <w:rPr>
          <w:rFonts w:ascii="Candara" w:hAnsi="Candara"/>
          <w:sz w:val="24"/>
          <w:szCs w:val="24"/>
          <w:lang w:val="es-CO"/>
        </w:rPr>
        <w:t xml:space="preserve"> El desinfectante de manos estará disponible para usar después del servicio de adoración.</w:t>
      </w:r>
    </w:p>
    <w:p w:rsidR="00723665" w:rsidRPr="00723665" w:rsidRDefault="00723665" w:rsidP="00723665">
      <w:pPr>
        <w:pStyle w:val="ListParagraph"/>
        <w:spacing w:after="0"/>
        <w:rPr>
          <w:rFonts w:ascii="Candara" w:hAnsi="Candara"/>
          <w:sz w:val="24"/>
          <w:szCs w:val="24"/>
          <w:lang w:val="es-CO"/>
        </w:rPr>
      </w:pPr>
    </w:p>
    <w:p w:rsidR="00A520E6" w:rsidRPr="00723665" w:rsidRDefault="00F557AF" w:rsidP="00597CC5">
      <w:pPr>
        <w:spacing w:after="0"/>
        <w:rPr>
          <w:rFonts w:ascii="Candara" w:hAnsi="Candara"/>
          <w:b/>
          <w:sz w:val="24"/>
          <w:szCs w:val="24"/>
          <w:u w:val="single"/>
          <w:lang w:val="es-CO"/>
        </w:rPr>
      </w:pPr>
      <w:r w:rsidRPr="00723665">
        <w:rPr>
          <w:rFonts w:ascii="Candara" w:hAnsi="Candara"/>
          <w:b/>
          <w:sz w:val="24"/>
          <w:szCs w:val="24"/>
          <w:u w:val="single"/>
          <w:lang w:val="es-CO"/>
        </w:rPr>
        <w:t>PLANIFICANDO EL FUTURO</w:t>
      </w:r>
    </w:p>
    <w:p w:rsidR="00723665" w:rsidRPr="00723665" w:rsidRDefault="00723665" w:rsidP="00723665">
      <w:pPr>
        <w:pStyle w:val="ListParagraph"/>
        <w:numPr>
          <w:ilvl w:val="0"/>
          <w:numId w:val="16"/>
        </w:numPr>
        <w:rPr>
          <w:rFonts w:ascii="Candara" w:hAnsi="Candara"/>
          <w:sz w:val="24"/>
          <w:szCs w:val="24"/>
          <w:lang w:val="es-CO"/>
        </w:rPr>
      </w:pPr>
      <w:r w:rsidRPr="00723665">
        <w:rPr>
          <w:rFonts w:ascii="Candara" w:hAnsi="Candara"/>
          <w:b/>
          <w:sz w:val="24"/>
          <w:szCs w:val="24"/>
          <w:lang w:val="es-CO"/>
        </w:rPr>
        <w:t xml:space="preserve">Si se designa el condado de Butler, los servicios de adoración del condado de Nivel 4 </w:t>
      </w:r>
      <w:r w:rsidRPr="00723665">
        <w:rPr>
          <w:rFonts w:ascii="Candara" w:hAnsi="Candara"/>
          <w:sz w:val="24"/>
          <w:szCs w:val="24"/>
          <w:lang w:val="es-CO"/>
        </w:rPr>
        <w:t>se cancelarán hasta que el Ministro Principal y el Consejo Administrativo lo consideren seguros.</w:t>
      </w:r>
    </w:p>
    <w:p w:rsidR="00B309AA" w:rsidRPr="00723665" w:rsidRDefault="00723665" w:rsidP="00723665">
      <w:pPr>
        <w:pStyle w:val="ListParagraph"/>
        <w:numPr>
          <w:ilvl w:val="0"/>
          <w:numId w:val="16"/>
        </w:numPr>
        <w:rPr>
          <w:rFonts w:ascii="Candara" w:hAnsi="Candara"/>
          <w:sz w:val="24"/>
          <w:szCs w:val="24"/>
          <w:lang w:val="es-CO"/>
        </w:rPr>
      </w:pPr>
      <w:r w:rsidRPr="00723665">
        <w:rPr>
          <w:rFonts w:ascii="Candara" w:hAnsi="Candara"/>
          <w:b/>
          <w:sz w:val="24"/>
          <w:szCs w:val="24"/>
          <w:lang w:val="es-CO"/>
        </w:rPr>
        <w:t xml:space="preserve">Si la congregación no puede seguir estas pautas </w:t>
      </w:r>
      <w:r w:rsidRPr="00723665">
        <w:rPr>
          <w:rFonts w:ascii="Candara" w:hAnsi="Candara"/>
          <w:sz w:val="24"/>
          <w:szCs w:val="24"/>
          <w:lang w:val="es-CO"/>
        </w:rPr>
        <w:t>de manera consistente, los servicios de adoración "en persona" pueden ser detenidos por decisión del Ministro Principal y el Consejo Administrativo y se reanudarán los servicios de "transmisión en vivo solamente".</w:t>
      </w:r>
    </w:p>
    <w:p w:rsidR="00946A30" w:rsidRPr="00F557AF" w:rsidRDefault="00F557AF" w:rsidP="00DE74FD">
      <w:pPr>
        <w:spacing w:after="0"/>
        <w:jc w:val="center"/>
        <w:rPr>
          <w:rFonts w:ascii="Candara" w:hAnsi="Candara"/>
          <w:b/>
          <w:sz w:val="44"/>
          <w:szCs w:val="44"/>
          <w:lang w:val="es-CO"/>
        </w:rPr>
      </w:pPr>
      <w:r w:rsidRPr="00F557AF">
        <w:rPr>
          <w:rFonts w:ascii="Candara" w:hAnsi="Candara"/>
          <w:b/>
          <w:sz w:val="44"/>
          <w:szCs w:val="44"/>
          <w:lang w:val="es-CO"/>
        </w:rPr>
        <w:t>Protocolos de seguridad para niños</w:t>
      </w:r>
    </w:p>
    <w:p w:rsidR="00DE74FD" w:rsidRPr="00F557AF" w:rsidRDefault="00F557AF" w:rsidP="00DE74FD">
      <w:pPr>
        <w:spacing w:after="0"/>
        <w:jc w:val="center"/>
        <w:rPr>
          <w:rFonts w:ascii="Candara" w:hAnsi="Candara"/>
          <w:b/>
          <w:sz w:val="28"/>
          <w:szCs w:val="28"/>
          <w:lang w:val="es-CO"/>
        </w:rPr>
      </w:pPr>
      <w:r w:rsidRPr="00F557AF">
        <w:rPr>
          <w:rFonts w:ascii="Candara" w:hAnsi="Candara"/>
          <w:b/>
          <w:sz w:val="28"/>
          <w:szCs w:val="28"/>
          <w:lang w:val="es-CO"/>
        </w:rPr>
        <w:t>Para padres, abuelos, tutores e hijos</w:t>
      </w:r>
    </w:p>
    <w:p w:rsidR="00DE74FD" w:rsidRPr="00F557AF" w:rsidRDefault="00DE74FD" w:rsidP="00946A30">
      <w:pPr>
        <w:rPr>
          <w:rFonts w:ascii="Candara" w:hAnsi="Candara"/>
          <w:b/>
          <w:sz w:val="24"/>
          <w:szCs w:val="24"/>
          <w:u w:val="single"/>
          <w:lang w:val="es-CO"/>
        </w:rPr>
      </w:pPr>
    </w:p>
    <w:p w:rsidR="00946A30" w:rsidRPr="00F557AF" w:rsidRDefault="00F557AF" w:rsidP="00946A30">
      <w:pPr>
        <w:rPr>
          <w:rFonts w:ascii="Candara" w:hAnsi="Candara"/>
          <w:b/>
          <w:sz w:val="24"/>
          <w:szCs w:val="24"/>
          <w:u w:val="single"/>
          <w:lang w:val="es-CO"/>
        </w:rPr>
      </w:pPr>
      <w:r w:rsidRPr="00F557AF">
        <w:rPr>
          <w:rFonts w:ascii="Candara" w:hAnsi="Candara"/>
          <w:b/>
          <w:sz w:val="24"/>
          <w:szCs w:val="24"/>
          <w:u w:val="single"/>
          <w:lang w:val="es-CO"/>
        </w:rPr>
        <w:t xml:space="preserve">CLASES DE </w:t>
      </w:r>
      <w:r w:rsidR="00723665">
        <w:rPr>
          <w:rFonts w:ascii="Candara" w:hAnsi="Candara"/>
          <w:b/>
          <w:sz w:val="24"/>
          <w:szCs w:val="24"/>
          <w:u w:val="single"/>
          <w:lang w:val="es-CO"/>
        </w:rPr>
        <w:t>JR CHURCH</w:t>
      </w:r>
      <w:r w:rsidRPr="00F557AF">
        <w:rPr>
          <w:rFonts w:ascii="Candara" w:hAnsi="Candara"/>
          <w:b/>
          <w:sz w:val="24"/>
          <w:szCs w:val="24"/>
          <w:u w:val="single"/>
          <w:lang w:val="es-CO"/>
        </w:rPr>
        <w:t xml:space="preserve"> Y </w:t>
      </w:r>
      <w:r w:rsidR="00723665">
        <w:rPr>
          <w:rFonts w:ascii="Candara" w:hAnsi="Candara"/>
          <w:b/>
          <w:sz w:val="24"/>
          <w:szCs w:val="24"/>
          <w:u w:val="single"/>
          <w:lang w:val="es-CO"/>
        </w:rPr>
        <w:t>JOVENES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 xml:space="preserve">Cada salón de clases proporcionará distanciamiento social. Las mesas estarán separadas por seis pies con asientos limitados en cada mesa. El máximo para las aulas de Junior </w:t>
      </w:r>
      <w:proofErr w:type="spellStart"/>
      <w:r w:rsidRPr="00F557AF">
        <w:rPr>
          <w:rFonts w:ascii="Candara" w:hAnsi="Candara"/>
          <w:sz w:val="24"/>
          <w:szCs w:val="24"/>
          <w:lang w:val="es-CO"/>
        </w:rPr>
        <w:t>Church</w:t>
      </w:r>
      <w:proofErr w:type="spellEnd"/>
      <w:r w:rsidRPr="00F557AF">
        <w:rPr>
          <w:rFonts w:ascii="Candara" w:hAnsi="Candara"/>
          <w:sz w:val="24"/>
          <w:szCs w:val="24"/>
          <w:lang w:val="es-CO"/>
        </w:rPr>
        <w:t xml:space="preserve"> es de seis niños y dos adultos. Si se alcanza la capacidad (más de 6 niños), se utilizará </w:t>
      </w:r>
      <w:proofErr w:type="spellStart"/>
      <w:r w:rsidRPr="00F557AF">
        <w:rPr>
          <w:rFonts w:ascii="Candara" w:hAnsi="Candara"/>
          <w:sz w:val="24"/>
          <w:szCs w:val="24"/>
          <w:lang w:val="es-CO"/>
        </w:rPr>
        <w:t>Epworth</w:t>
      </w:r>
      <w:proofErr w:type="spellEnd"/>
      <w:r w:rsidRPr="00F557AF">
        <w:rPr>
          <w:rFonts w:ascii="Candara" w:hAnsi="Candara"/>
          <w:sz w:val="24"/>
          <w:szCs w:val="24"/>
          <w:lang w:val="es-CO"/>
        </w:rPr>
        <w:t xml:space="preserve"> Hall como un aula alternativa.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>Se tomará la temperatura de los maestros, voluntarios y niños al ingresar a la iglesia.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>Los niños / jóvenes y los maestros deben usar cubiertas / máscaras faciales durante las clases / reuniones de jóvenes. Si un niño se niega a usar una máscara o tose excesivamente, se lo acompañará de regreso a la familia.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>Los desinfectantes de manos y máscaras adicionales estarán disponibles en los salones de clases.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>No compartir / intercambiar biblias, lápices, crayones, marcadores, tijeras, etc. durante la clase. Todos los artículos y mesas / sillas serán tratados con spray desinfectante o toallitas después de cada clase.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>Todos los bocadillos / golosinas / bebidas se comprarán y se envolverán individualmente. Los maestros no servirán bocadillos. La fuente de agua de arriba estará cubierta para evitar su uso.</w:t>
      </w:r>
    </w:p>
    <w:p w:rsidR="00F557AF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lastRenderedPageBreak/>
        <w:t>En los juegos y actividades de oración, no habrá contacto directo, no se tomarán de la mano ni se abrazarán. No se permite arrojar objetos de un lado a otro y no hay carreras de obstáculos / eventos de equipo que requieran un objeto tocado.</w:t>
      </w:r>
    </w:p>
    <w:p w:rsidR="00543B8D" w:rsidRPr="00F557AF" w:rsidRDefault="00F557AF" w:rsidP="00F557AF">
      <w:pPr>
        <w:pStyle w:val="ListParagraph"/>
        <w:numPr>
          <w:ilvl w:val="0"/>
          <w:numId w:val="12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F557AF">
        <w:rPr>
          <w:rFonts w:ascii="Candara" w:hAnsi="Candara"/>
          <w:sz w:val="24"/>
          <w:szCs w:val="24"/>
          <w:lang w:val="es-CO"/>
        </w:rPr>
        <w:t xml:space="preserve">Baños: Los niños de la </w:t>
      </w:r>
      <w:bookmarkStart w:id="0" w:name="_GoBack"/>
      <w:r w:rsidR="00E97871">
        <w:rPr>
          <w:rFonts w:ascii="Candara" w:hAnsi="Candara"/>
          <w:sz w:val="24"/>
          <w:szCs w:val="24"/>
          <w:lang w:val="es-CO"/>
        </w:rPr>
        <w:t xml:space="preserve">Jr. </w:t>
      </w:r>
      <w:proofErr w:type="spellStart"/>
      <w:r w:rsidR="00E97871">
        <w:rPr>
          <w:rFonts w:ascii="Candara" w:hAnsi="Candara"/>
          <w:sz w:val="24"/>
          <w:szCs w:val="24"/>
          <w:lang w:val="es-CO"/>
        </w:rPr>
        <w:t>Church</w:t>
      </w:r>
      <w:proofErr w:type="spellEnd"/>
      <w:r w:rsidRPr="00F557AF">
        <w:rPr>
          <w:rFonts w:ascii="Candara" w:hAnsi="Candara"/>
          <w:sz w:val="24"/>
          <w:szCs w:val="24"/>
          <w:lang w:val="es-CO"/>
        </w:rPr>
        <w:t xml:space="preserve"> </w:t>
      </w:r>
      <w:bookmarkEnd w:id="0"/>
      <w:r w:rsidRPr="00F557AF">
        <w:rPr>
          <w:rFonts w:ascii="Candara" w:hAnsi="Candara"/>
          <w:sz w:val="24"/>
          <w:szCs w:val="24"/>
          <w:lang w:val="es-CO"/>
        </w:rPr>
        <w:t>pueden usar el baño de arriba, uno a la vez. El maestro asistente deberá rociar/desinfectar después de cada uso.</w:t>
      </w:r>
      <w:r w:rsidR="00543B8D" w:rsidRPr="00F557AF">
        <w:rPr>
          <w:rFonts w:ascii="Candara" w:eastAsia="Times New Roman" w:hAnsi="Candara"/>
          <w:sz w:val="24"/>
          <w:szCs w:val="24"/>
          <w:lang w:val="es-CO"/>
        </w:rPr>
        <w:t xml:space="preserve"> </w:t>
      </w:r>
    </w:p>
    <w:p w:rsidR="00F43985" w:rsidRPr="00F557AF" w:rsidRDefault="00F43985" w:rsidP="00946A30">
      <w:pPr>
        <w:rPr>
          <w:rFonts w:ascii="Candara" w:hAnsi="Candara"/>
          <w:b/>
          <w:sz w:val="24"/>
          <w:szCs w:val="24"/>
          <w:u w:val="single"/>
          <w:lang w:val="es-CO"/>
        </w:rPr>
      </w:pPr>
    </w:p>
    <w:p w:rsidR="00946A30" w:rsidRDefault="00723665" w:rsidP="00946A30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AREA DE LA GUARDERIA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Los voluntarios de la guardería deben usar </w:t>
      </w:r>
      <w:r w:rsidRPr="00723665">
        <w:rPr>
          <w:rFonts w:ascii="Candara" w:eastAsia="Times New Roman" w:hAnsi="Candara"/>
          <w:b/>
          <w:sz w:val="24"/>
          <w:szCs w:val="24"/>
          <w:lang w:val="es-CO"/>
        </w:rPr>
        <w:t>mascarillas o cubiertas faciales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. No se requieren máscaras para </w:t>
      </w:r>
      <w:r w:rsidRPr="00723665">
        <w:rPr>
          <w:rFonts w:ascii="Candara" w:eastAsia="Times New Roman" w:hAnsi="Candara"/>
          <w:b/>
          <w:sz w:val="24"/>
          <w:szCs w:val="24"/>
          <w:lang w:val="es-CO"/>
        </w:rPr>
        <w:t>niños menores de 4 años.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723665">
        <w:rPr>
          <w:rFonts w:ascii="Candara" w:eastAsia="Times New Roman" w:hAnsi="Candara"/>
          <w:b/>
          <w:sz w:val="24"/>
          <w:szCs w:val="24"/>
          <w:lang w:val="es-CO"/>
        </w:rPr>
        <w:t>Control de</w:t>
      </w:r>
      <w:r w:rsidRPr="00723665">
        <w:rPr>
          <w:rFonts w:ascii="Candara" w:eastAsia="Times New Roman" w:hAnsi="Candara"/>
          <w:b/>
          <w:sz w:val="24"/>
          <w:szCs w:val="24"/>
          <w:lang w:val="es-CO"/>
        </w:rPr>
        <w:t xml:space="preserve"> temperatura de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todos los bebés/niños pequeños en edad de caminar. Si la temperatura de un niño es de más de 100 grados, el niño no puede ingresar a la guardería.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Se reducirá el número de </w:t>
      </w:r>
      <w:r w:rsidRPr="00E97871">
        <w:rPr>
          <w:rFonts w:ascii="Candara" w:eastAsia="Times New Roman" w:hAnsi="Candara"/>
          <w:b/>
          <w:sz w:val="24"/>
          <w:szCs w:val="24"/>
          <w:lang w:val="es-CO"/>
        </w:rPr>
        <w:t>juguetes y libros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a utilizar. Se retirarán los juguetes que sean difíciles de desinfectar. Los juguetes, mesas y casitas de juego se rociarán o limpiarán con desinfectante una vez que la guardería esté vacía de bebés y niños pequeños.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E97871">
        <w:rPr>
          <w:rFonts w:ascii="Candara" w:eastAsia="Times New Roman" w:hAnsi="Candara"/>
          <w:b/>
          <w:sz w:val="24"/>
          <w:szCs w:val="24"/>
          <w:lang w:val="es-CO"/>
        </w:rPr>
        <w:t>La capacidad máxima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de la guardería es de cinco bebés / niños pequeños y dos adultos. Si hay más de cinco niños, anticipamos el uso de otro salón de clases siempre que haya voluntarios disponibles.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Se requiere el uso de </w:t>
      </w:r>
      <w:r w:rsidRPr="00E97871">
        <w:rPr>
          <w:rFonts w:ascii="Candara" w:eastAsia="Times New Roman" w:hAnsi="Candara"/>
          <w:b/>
          <w:sz w:val="24"/>
          <w:szCs w:val="24"/>
          <w:lang w:val="es-CO"/>
        </w:rPr>
        <w:t>desinfectante de manos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por parte de los niños pequeños y los voluntarios al llegar y al salir de la guardería.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E97871">
        <w:rPr>
          <w:rFonts w:ascii="Candara" w:eastAsia="Times New Roman" w:hAnsi="Candara"/>
          <w:b/>
          <w:sz w:val="24"/>
          <w:szCs w:val="24"/>
          <w:lang w:val="es-CO"/>
        </w:rPr>
        <w:t>Los bocadillos y bebidas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deben estar envueltos individualmente o pueden ser golosinas </w:t>
      </w:r>
      <w:proofErr w:type="spellStart"/>
      <w:r w:rsidRPr="00723665">
        <w:rPr>
          <w:rFonts w:ascii="Candara" w:eastAsia="Times New Roman" w:hAnsi="Candara"/>
          <w:sz w:val="24"/>
          <w:szCs w:val="24"/>
          <w:lang w:val="es-CO"/>
        </w:rPr>
        <w:t>cheerio</w:t>
      </w:r>
      <w:r w:rsidR="00E97871">
        <w:rPr>
          <w:rFonts w:ascii="Candara" w:eastAsia="Times New Roman" w:hAnsi="Candara"/>
          <w:sz w:val="24"/>
          <w:szCs w:val="24"/>
          <w:lang w:val="es-CO"/>
        </w:rPr>
        <w:t>s</w:t>
      </w:r>
      <w:proofErr w:type="spellEnd"/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en tazones de plástico individuales. Se pueden usar vasitos para sorber. El voluntario de la guardería debe usar guantes desechables para preparar bebidas o bocadillos. No se permiten tazones o vasitos para bebés compartidos ni vasitos para bebés de casa.</w:t>
      </w:r>
    </w:p>
    <w:p w:rsidR="00723665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rPr>
          <w:rFonts w:ascii="Candara" w:eastAsia="Times New Roman" w:hAnsi="Candara"/>
          <w:sz w:val="24"/>
          <w:szCs w:val="24"/>
          <w:lang w:val="es-CO"/>
        </w:rPr>
      </w:pPr>
      <w:r w:rsidRPr="00E97871">
        <w:rPr>
          <w:rFonts w:ascii="Candara" w:eastAsia="Times New Roman" w:hAnsi="Candara"/>
          <w:b/>
          <w:sz w:val="24"/>
          <w:szCs w:val="24"/>
          <w:lang w:val="es-CO"/>
        </w:rPr>
        <w:t>Los biberones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permanecerán en la bolsa de pañales del niño</w:t>
      </w:r>
      <w:r w:rsidR="00E97871">
        <w:rPr>
          <w:rFonts w:ascii="Candara" w:eastAsia="Times New Roman" w:hAnsi="Candara"/>
          <w:sz w:val="24"/>
          <w:szCs w:val="24"/>
          <w:lang w:val="es-CO"/>
        </w:rPr>
        <w:t>(a)</w:t>
      </w:r>
      <w:r w:rsidRPr="00723665">
        <w:rPr>
          <w:rFonts w:ascii="Candara" w:eastAsia="Times New Roman" w:hAnsi="Candara"/>
          <w:sz w:val="24"/>
          <w:szCs w:val="24"/>
          <w:lang w:val="es-CO"/>
        </w:rPr>
        <w:t>. Un voluntario adulto limpiará el exterior del biberón con una toallita desinfectante y desinfectará las manos antes y después de alimentar al bebé con biberón.</w:t>
      </w:r>
    </w:p>
    <w:p w:rsidR="00946A30" w:rsidRPr="00723665" w:rsidRDefault="00723665" w:rsidP="0072366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ndara" w:hAnsi="Candara"/>
          <w:sz w:val="24"/>
          <w:szCs w:val="24"/>
          <w:lang w:val="es-CO"/>
        </w:rPr>
      </w:pPr>
      <w:r w:rsidRPr="00E97871">
        <w:rPr>
          <w:rFonts w:ascii="Candara" w:eastAsia="Times New Roman" w:hAnsi="Candara"/>
          <w:b/>
          <w:sz w:val="24"/>
          <w:szCs w:val="24"/>
          <w:lang w:val="es-CO"/>
        </w:rPr>
        <w:t>Baños:</w:t>
      </w:r>
      <w:r w:rsidRPr="00723665">
        <w:rPr>
          <w:rFonts w:ascii="Candara" w:eastAsia="Times New Roman" w:hAnsi="Candara"/>
          <w:sz w:val="24"/>
          <w:szCs w:val="24"/>
          <w:lang w:val="es-CO"/>
        </w:rPr>
        <w:t xml:space="preserve"> Los niños pequeños entrenados para ir al baño pueden usar los baños al lado de la guardería. El voluntario debe rociar/desinfectar después de cada uso.</w:t>
      </w:r>
      <w:r w:rsidR="00543B8D" w:rsidRPr="00723665">
        <w:rPr>
          <w:rFonts w:ascii="Candara" w:eastAsia="Times New Roman" w:hAnsi="Candara"/>
          <w:sz w:val="24"/>
          <w:szCs w:val="24"/>
          <w:lang w:val="es-CO"/>
        </w:rPr>
        <w:t xml:space="preserve"> </w:t>
      </w:r>
    </w:p>
    <w:p w:rsidR="00B309AA" w:rsidRPr="00723665" w:rsidRDefault="00B309AA">
      <w:pPr>
        <w:rPr>
          <w:b/>
          <w:sz w:val="24"/>
          <w:szCs w:val="24"/>
          <w:u w:val="single"/>
          <w:lang w:val="es-CO"/>
        </w:rPr>
      </w:pPr>
    </w:p>
    <w:sectPr w:rsidR="00B309AA" w:rsidRPr="00723665" w:rsidSect="00CC77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34" w:rsidRDefault="00780634" w:rsidP="00F43985">
      <w:pPr>
        <w:spacing w:after="0" w:line="240" w:lineRule="auto"/>
      </w:pPr>
      <w:r>
        <w:separator/>
      </w:r>
    </w:p>
  </w:endnote>
  <w:endnote w:type="continuationSeparator" w:id="0">
    <w:p w:rsidR="00780634" w:rsidRDefault="00780634" w:rsidP="00F4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85" w:rsidRPr="00F43985" w:rsidRDefault="00F43985">
    <w:pPr>
      <w:pStyle w:val="Footer"/>
      <w:rPr>
        <w:b/>
      </w:rPr>
    </w:pPr>
    <w:r w:rsidRPr="00F43985">
      <w:rPr>
        <w:b/>
      </w:rPr>
      <w:t>SEPTEMBER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34" w:rsidRDefault="00780634" w:rsidP="00F43985">
      <w:pPr>
        <w:spacing w:after="0" w:line="240" w:lineRule="auto"/>
      </w:pPr>
      <w:r>
        <w:separator/>
      </w:r>
    </w:p>
  </w:footnote>
  <w:footnote w:type="continuationSeparator" w:id="0">
    <w:p w:rsidR="00780634" w:rsidRDefault="00780634" w:rsidP="00F4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533"/>
    <w:multiLevelType w:val="hybridMultilevel"/>
    <w:tmpl w:val="6A0E25BA"/>
    <w:lvl w:ilvl="0" w:tplc="66822A9E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22B"/>
    <w:multiLevelType w:val="hybridMultilevel"/>
    <w:tmpl w:val="0316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999"/>
    <w:multiLevelType w:val="hybridMultilevel"/>
    <w:tmpl w:val="6BD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392"/>
    <w:multiLevelType w:val="hybridMultilevel"/>
    <w:tmpl w:val="A8A8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31A"/>
    <w:multiLevelType w:val="hybridMultilevel"/>
    <w:tmpl w:val="A9A8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0562"/>
    <w:multiLevelType w:val="hybridMultilevel"/>
    <w:tmpl w:val="7BC0E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225DC"/>
    <w:multiLevelType w:val="hybridMultilevel"/>
    <w:tmpl w:val="105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5035"/>
    <w:multiLevelType w:val="hybridMultilevel"/>
    <w:tmpl w:val="7730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46E31"/>
    <w:multiLevelType w:val="hybridMultilevel"/>
    <w:tmpl w:val="1460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C17"/>
    <w:multiLevelType w:val="hybridMultilevel"/>
    <w:tmpl w:val="EB0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072A"/>
    <w:multiLevelType w:val="hybridMultilevel"/>
    <w:tmpl w:val="0DBC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27E5"/>
    <w:multiLevelType w:val="hybridMultilevel"/>
    <w:tmpl w:val="74D8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132AD"/>
    <w:multiLevelType w:val="hybridMultilevel"/>
    <w:tmpl w:val="9BD6EEFE"/>
    <w:lvl w:ilvl="0" w:tplc="4492F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7048"/>
    <w:multiLevelType w:val="hybridMultilevel"/>
    <w:tmpl w:val="704E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B51DA"/>
    <w:multiLevelType w:val="hybridMultilevel"/>
    <w:tmpl w:val="D2D6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52413"/>
    <w:multiLevelType w:val="hybridMultilevel"/>
    <w:tmpl w:val="3414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A"/>
    <w:rsid w:val="000A0A2F"/>
    <w:rsid w:val="000B12C1"/>
    <w:rsid w:val="000D74D6"/>
    <w:rsid w:val="000F61F5"/>
    <w:rsid w:val="00110A03"/>
    <w:rsid w:val="00111C82"/>
    <w:rsid w:val="001239A5"/>
    <w:rsid w:val="00170E95"/>
    <w:rsid w:val="001865D2"/>
    <w:rsid w:val="002432CB"/>
    <w:rsid w:val="003B5468"/>
    <w:rsid w:val="003E7D34"/>
    <w:rsid w:val="00401DD3"/>
    <w:rsid w:val="004932E1"/>
    <w:rsid w:val="004D3C43"/>
    <w:rsid w:val="005426AD"/>
    <w:rsid w:val="00543B8D"/>
    <w:rsid w:val="00597CC5"/>
    <w:rsid w:val="005C1153"/>
    <w:rsid w:val="005E78AF"/>
    <w:rsid w:val="006A05D3"/>
    <w:rsid w:val="006C69FB"/>
    <w:rsid w:val="006D4890"/>
    <w:rsid w:val="007007ED"/>
    <w:rsid w:val="00723665"/>
    <w:rsid w:val="00744123"/>
    <w:rsid w:val="00757756"/>
    <w:rsid w:val="00780634"/>
    <w:rsid w:val="007E56A5"/>
    <w:rsid w:val="00802218"/>
    <w:rsid w:val="009071CD"/>
    <w:rsid w:val="00946A30"/>
    <w:rsid w:val="009B3BC5"/>
    <w:rsid w:val="009E6D94"/>
    <w:rsid w:val="00A520E6"/>
    <w:rsid w:val="00AA02A3"/>
    <w:rsid w:val="00AE635C"/>
    <w:rsid w:val="00B174C9"/>
    <w:rsid w:val="00B309AA"/>
    <w:rsid w:val="00B92788"/>
    <w:rsid w:val="00BF3E7C"/>
    <w:rsid w:val="00C77857"/>
    <w:rsid w:val="00CC7762"/>
    <w:rsid w:val="00CE27CF"/>
    <w:rsid w:val="00D409A8"/>
    <w:rsid w:val="00D67DC5"/>
    <w:rsid w:val="00D81734"/>
    <w:rsid w:val="00DE74FD"/>
    <w:rsid w:val="00E97871"/>
    <w:rsid w:val="00EC09F9"/>
    <w:rsid w:val="00F23667"/>
    <w:rsid w:val="00F43985"/>
    <w:rsid w:val="00F557AF"/>
    <w:rsid w:val="00FD0ACF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FA79"/>
  <w15:chartTrackingRefBased/>
  <w15:docId w15:val="{AE9A5BA5-2C8A-42CA-B4AA-E158E28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85"/>
  </w:style>
  <w:style w:type="paragraph" w:styleId="Footer">
    <w:name w:val="footer"/>
    <w:basedOn w:val="Normal"/>
    <w:link w:val="FooterChar"/>
    <w:uiPriority w:val="99"/>
    <w:unhideWhenUsed/>
    <w:rsid w:val="00F4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E038-ABA0-44D5-B81B-8D4EC84F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clinard</dc:creator>
  <cp:keywords/>
  <dc:description/>
  <cp:lastModifiedBy>HENRY A FOLGOSO J</cp:lastModifiedBy>
  <cp:revision>19</cp:revision>
  <cp:lastPrinted>2020-09-29T20:40:00Z</cp:lastPrinted>
  <dcterms:created xsi:type="dcterms:W3CDTF">2020-09-15T17:49:00Z</dcterms:created>
  <dcterms:modified xsi:type="dcterms:W3CDTF">2021-03-01T16:28:00Z</dcterms:modified>
</cp:coreProperties>
</file>